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579" w:rsidRDefault="00137579">
      <w:pPr>
        <w:jc w:val="both"/>
        <w:rPr>
          <w:rFonts w:ascii="Arial" w:hAnsi="Arial" w:cs="Arial"/>
        </w:rPr>
      </w:pPr>
      <w:bookmarkStart w:id="0" w:name="_GoBack"/>
      <w:bookmarkEnd w:id="0"/>
    </w:p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both"/>
        <w:rPr>
          <w:rFonts w:ascii="Arial" w:hAnsi="Arial" w:cs="Arial"/>
        </w:rPr>
      </w:pPr>
    </w:p>
    <w:p w:rsidR="00CA218F" w:rsidRDefault="00CA218F">
      <w:pPr>
        <w:jc w:val="center"/>
        <w:rPr>
          <w:b/>
          <w:bCs/>
        </w:rPr>
      </w:pPr>
    </w:p>
    <w:p w:rsidR="00CA218F" w:rsidRDefault="00CA218F">
      <w:pPr>
        <w:jc w:val="center"/>
        <w:rPr>
          <w:b/>
          <w:bCs/>
        </w:rPr>
      </w:pPr>
    </w:p>
    <w:p w:rsidR="00CA218F" w:rsidRDefault="00CA218F">
      <w:pPr>
        <w:jc w:val="center"/>
        <w:rPr>
          <w:b/>
          <w:bCs/>
        </w:rPr>
      </w:pPr>
    </w:p>
    <w:p w:rsidR="00CA218F" w:rsidRDefault="00CA218F">
      <w:pPr>
        <w:jc w:val="center"/>
        <w:rPr>
          <w:b/>
          <w:bCs/>
        </w:rPr>
      </w:pPr>
    </w:p>
    <w:p w:rsidR="00CA218F" w:rsidRDefault="00CA218F">
      <w:pPr>
        <w:jc w:val="center"/>
        <w:rPr>
          <w:b/>
          <w:bCs/>
        </w:rPr>
      </w:pPr>
    </w:p>
    <w:p w:rsidR="00137579" w:rsidRDefault="00137579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137579" w:rsidRDefault="00137579">
      <w:pPr>
        <w:jc w:val="center"/>
      </w:pPr>
      <w:r>
        <w:t>на открытие счета депо юридического лица</w:t>
      </w:r>
    </w:p>
    <w:p w:rsidR="00137579" w:rsidRDefault="00137579">
      <w:pPr>
        <w:tabs>
          <w:tab w:val="left" w:pos="0"/>
        </w:tabs>
        <w:jc w:val="center"/>
      </w:pPr>
    </w:p>
    <w:p w:rsidR="00137579" w:rsidRPr="0063560E" w:rsidRDefault="00137579">
      <w:pPr>
        <w:jc w:val="both"/>
      </w:pPr>
    </w:p>
    <w:p w:rsidR="00BF3B5D" w:rsidRPr="0063560E" w:rsidRDefault="00BF3B5D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center"/>
      </w:pPr>
      <w:r>
        <w:t>(полное наименова</w:t>
      </w:r>
      <w:r w:rsidR="00B878FD">
        <w:t>ние юридического лица-Депонента)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</w:pPr>
          </w:p>
        </w:tc>
      </w:tr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137579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  <w:ind w:left="72"/>
            </w:pPr>
          </w:p>
        </w:tc>
      </w:tr>
    </w:tbl>
    <w:p w:rsidR="00137579" w:rsidRDefault="00137579">
      <w:pPr>
        <w:jc w:val="both"/>
        <w:rPr>
          <w:b/>
          <w:bCs/>
        </w:rPr>
      </w:pPr>
      <w:r>
        <w:rPr>
          <w:b/>
          <w:bCs/>
        </w:rPr>
        <w:t>В соответствии с условиями Депозитарного Договора от «___</w:t>
      </w:r>
      <w:proofErr w:type="gramStart"/>
      <w:r>
        <w:rPr>
          <w:b/>
          <w:bCs/>
        </w:rPr>
        <w:t>_»_</w:t>
      </w:r>
      <w:proofErr w:type="gramEnd"/>
      <w:r>
        <w:rPr>
          <w:b/>
          <w:bCs/>
        </w:rPr>
        <w:t>________20</w:t>
      </w:r>
      <w:r w:rsidR="00CA218F">
        <w:rPr>
          <w:b/>
          <w:bCs/>
        </w:rPr>
        <w:t>_</w:t>
      </w:r>
      <w:r w:rsidR="00607124">
        <w:rPr>
          <w:b/>
          <w:bCs/>
        </w:rPr>
        <w:t>_</w:t>
      </w:r>
      <w:r w:rsidR="00B878FD" w:rsidRPr="00B878FD">
        <w:rPr>
          <w:b/>
          <w:bCs/>
        </w:rPr>
        <w:t xml:space="preserve"> </w:t>
      </w:r>
      <w:r>
        <w:rPr>
          <w:b/>
          <w:bCs/>
        </w:rPr>
        <w:t>г №_________</w:t>
      </w:r>
    </w:p>
    <w:p w:rsidR="00137579" w:rsidRDefault="00137579">
      <w:pPr>
        <w:jc w:val="both"/>
        <w:rPr>
          <w:b/>
          <w:bCs/>
        </w:rPr>
      </w:pPr>
    </w:p>
    <w:p w:rsidR="00607124" w:rsidRDefault="00137579">
      <w:pPr>
        <w:jc w:val="both"/>
        <w:rPr>
          <w:b/>
          <w:bCs/>
        </w:rPr>
      </w:pPr>
      <w:r>
        <w:rPr>
          <w:b/>
          <w:bCs/>
        </w:rPr>
        <w:t>ПРОСИТ ОТКРЫТЬ</w:t>
      </w:r>
      <w:r w:rsidR="001C7EFD">
        <w:rPr>
          <w:b/>
          <w:bCs/>
        </w:rPr>
        <w:t>:</w:t>
      </w:r>
    </w:p>
    <w:p w:rsidR="00807495" w:rsidRDefault="00137579">
      <w:pPr>
        <w:jc w:val="both"/>
        <w:rPr>
          <w:b/>
          <w:bCs/>
        </w:rPr>
      </w:pPr>
      <w:r>
        <w:rPr>
          <w:b/>
          <w:bCs/>
        </w:rPr>
        <w:t>СЧЕТ ДЕПО</w:t>
      </w:r>
      <w:r w:rsidR="00654233">
        <w:rPr>
          <w:b/>
          <w:bCs/>
        </w:rPr>
        <w:t xml:space="preserve"> </w:t>
      </w:r>
      <w:r w:rsidR="00873D81">
        <w:sym w:font="Wingdings" w:char="F06F"/>
      </w:r>
      <w:r w:rsidR="00AA638A">
        <w:rPr>
          <w:b/>
          <w:bCs/>
        </w:rPr>
        <w:t xml:space="preserve"> </w:t>
      </w:r>
    </w:p>
    <w:p w:rsidR="00227E41" w:rsidRDefault="00ED1C8D">
      <w:pPr>
        <w:jc w:val="both"/>
      </w:pPr>
      <w:r>
        <w:rPr>
          <w:b/>
          <w:bCs/>
        </w:rPr>
        <w:t>СЧЕТ ДЕПО</w:t>
      </w:r>
      <w:r w:rsidRPr="00ED1C8D">
        <w:rPr>
          <w:b/>
          <w:bCs/>
        </w:rPr>
        <w:t xml:space="preserve"> (</w:t>
      </w:r>
      <w:r>
        <w:rPr>
          <w:b/>
          <w:bCs/>
          <w:lang w:val="en-US"/>
        </w:rPr>
        <w:t>DMA</w:t>
      </w:r>
      <w:r w:rsidRPr="00ED1C8D">
        <w:rPr>
          <w:b/>
          <w:bCs/>
        </w:rPr>
        <w:t>)</w:t>
      </w:r>
      <w:r>
        <w:rPr>
          <w:b/>
          <w:bCs/>
        </w:rPr>
        <w:t xml:space="preserve"> </w:t>
      </w:r>
      <w:r>
        <w:sym w:font="Wingdings" w:char="F06F"/>
      </w:r>
    </w:p>
    <w:p w:rsidR="00ED1C8D" w:rsidRDefault="00227E41">
      <w:pPr>
        <w:jc w:val="both"/>
      </w:pPr>
      <w:r>
        <w:rPr>
          <w:b/>
          <w:bCs/>
        </w:rPr>
        <w:t xml:space="preserve">СЧЕТ </w:t>
      </w:r>
      <w:r w:rsidR="00CA218F">
        <w:rPr>
          <w:b/>
          <w:bCs/>
        </w:rPr>
        <w:t xml:space="preserve">ДЕПО </w:t>
      </w:r>
      <w:r w:rsidRPr="00CA218F">
        <w:rPr>
          <w:b/>
          <w:bCs/>
        </w:rPr>
        <w:t>(</w:t>
      </w:r>
      <w:r>
        <w:rPr>
          <w:b/>
          <w:bCs/>
          <w:lang w:val="en-US"/>
        </w:rPr>
        <w:t>EUROCLEAR</w:t>
      </w:r>
      <w:r w:rsidRPr="00CA218F">
        <w:rPr>
          <w:b/>
          <w:bCs/>
        </w:rPr>
        <w:t xml:space="preserve">) </w:t>
      </w:r>
      <w:r>
        <w:sym w:font="Wingdings" w:char="F06F"/>
      </w:r>
    </w:p>
    <w:p w:rsidR="002024EB" w:rsidRDefault="002024EB" w:rsidP="002024EB">
      <w:pPr>
        <w:jc w:val="both"/>
      </w:pPr>
      <w:r>
        <w:rPr>
          <w:b/>
          <w:bCs/>
        </w:rPr>
        <w:t xml:space="preserve">СЧЕТ ДЕПО </w:t>
      </w:r>
      <w:r w:rsidRPr="00CA218F">
        <w:rPr>
          <w:b/>
          <w:bCs/>
        </w:rPr>
        <w:t>(</w:t>
      </w:r>
      <w:r>
        <w:rPr>
          <w:b/>
          <w:bCs/>
        </w:rPr>
        <w:t>ЦДА</w:t>
      </w:r>
      <w:r w:rsidRPr="00CA218F">
        <w:rPr>
          <w:b/>
          <w:bCs/>
        </w:rPr>
        <w:t xml:space="preserve">) </w:t>
      </w:r>
      <w:r>
        <w:sym w:font="Wingdings" w:char="F06F"/>
      </w:r>
    </w:p>
    <w:p w:rsidR="002024EB" w:rsidRPr="008C3457" w:rsidRDefault="002024EB" w:rsidP="002024EB">
      <w:pPr>
        <w:jc w:val="both"/>
        <w:rPr>
          <w:b/>
          <w:bCs/>
        </w:rPr>
      </w:pPr>
      <w:r>
        <w:rPr>
          <w:b/>
          <w:bCs/>
        </w:rPr>
        <w:t xml:space="preserve">СЧЕТ ДЕПО </w:t>
      </w:r>
      <w:r w:rsidRPr="00CA218F">
        <w:rPr>
          <w:b/>
          <w:bCs/>
        </w:rPr>
        <w:t>(</w:t>
      </w:r>
      <w:r>
        <w:rPr>
          <w:b/>
          <w:bCs/>
        </w:rPr>
        <w:t>ЦДК</w:t>
      </w:r>
      <w:r w:rsidRPr="00CA218F">
        <w:rPr>
          <w:b/>
          <w:bCs/>
        </w:rPr>
        <w:t xml:space="preserve">) </w:t>
      </w:r>
      <w:r>
        <w:sym w:font="Wingdings" w:char="F06F"/>
      </w:r>
    </w:p>
    <w:p w:rsidR="00807495" w:rsidRDefault="00807495" w:rsidP="00807495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>
        <w:rPr>
          <w:b/>
          <w:bCs/>
        </w:rPr>
        <w:t>НКЦ</w:t>
      </w:r>
    </w:p>
    <w:p w:rsidR="00807495" w:rsidRDefault="00807495" w:rsidP="00807495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>
        <w:rPr>
          <w:b/>
          <w:bCs/>
        </w:rPr>
        <w:t xml:space="preserve">НРД </w:t>
      </w:r>
    </w:p>
    <w:p w:rsidR="00807495" w:rsidRDefault="00807495">
      <w:pPr>
        <w:jc w:val="both"/>
      </w:pPr>
    </w:p>
    <w:p w:rsidR="00137579" w:rsidRDefault="00137579">
      <w:pPr>
        <w:jc w:val="both"/>
      </w:pPr>
      <w:r>
        <w:tab/>
      </w:r>
      <w:r w:rsidRPr="00CA218F">
        <w:t xml:space="preserve">Направляем вам образцы подписей лиц, уполномоченных распоряжаться счетом депо, а также </w:t>
      </w:r>
      <w:r w:rsidR="00570C89" w:rsidRPr="00CA218F">
        <w:t>Анкету Д</w:t>
      </w:r>
      <w:r w:rsidR="00FC6CDB" w:rsidRPr="00CA218F">
        <w:t>епонента</w:t>
      </w:r>
      <w:r w:rsidRPr="00CA218F">
        <w:t>.</w:t>
      </w:r>
    </w:p>
    <w:p w:rsidR="00137579" w:rsidRDefault="00137579">
      <w:pPr>
        <w:jc w:val="both"/>
      </w:pPr>
      <w:r>
        <w:tab/>
        <w:t>При изменении полномочий на право распоряжения счетом депо или каких-либо иных изменениях данных, указанных в настоящем Заявлении и Анкете Депонента, обязуемся незамедлительно известить вас об этом в письменной форме.</w:t>
      </w:r>
    </w:p>
    <w:p w:rsidR="00137579" w:rsidRDefault="00137579">
      <w:pPr>
        <w:jc w:val="both"/>
      </w:pPr>
      <w:r>
        <w:tab/>
        <w:t>«Тариф по оплате Депозитарных услуг» нам известен и является обязательным.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Pr="00B878FD" w:rsidRDefault="00137579">
      <w:pPr>
        <w:jc w:val="both"/>
        <w:rPr>
          <w:highlight w:val="yellow"/>
        </w:rPr>
      </w:pP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8C3457">
      <w:pPr>
        <w:jc w:val="both"/>
      </w:pPr>
      <w:r>
        <w:t>Должность</w:t>
      </w:r>
      <w:r w:rsidR="00137579">
        <w:tab/>
      </w:r>
      <w:r w:rsidR="00137579">
        <w:tab/>
      </w:r>
      <w:r w:rsidR="00137579">
        <w:tab/>
      </w:r>
      <w:r w:rsidR="00137579">
        <w:tab/>
      </w:r>
      <w:r w:rsidR="00137579">
        <w:tab/>
      </w:r>
      <w:r w:rsidR="00137579">
        <w:tab/>
        <w:t>(</w:t>
      </w:r>
      <w:r w:rsidR="00137579">
        <w:tab/>
      </w:r>
      <w:r w:rsidR="00137579">
        <w:tab/>
      </w:r>
      <w:r w:rsidR="00137579">
        <w:tab/>
        <w:t>)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137579">
      <w:pPr>
        <w:jc w:val="right"/>
      </w:pPr>
      <w:r>
        <w:t>М.П.</w:t>
      </w:r>
    </w:p>
    <w:p w:rsidR="00137579" w:rsidRDefault="00137579">
      <w:pPr>
        <w:jc w:val="both"/>
      </w:pPr>
      <w:r>
        <w:t>____________________________________________</w:t>
      </w:r>
    </w:p>
    <w:p w:rsidR="00137579" w:rsidRDefault="00137579">
      <w:pPr>
        <w:jc w:val="both"/>
      </w:pPr>
      <w:r>
        <w:t xml:space="preserve">Примечание: Настоящее Заявление, </w:t>
      </w:r>
      <w:r w:rsidR="00BD48B6">
        <w:t xml:space="preserve">оформленное </w:t>
      </w:r>
      <w:r>
        <w:t xml:space="preserve">за границей, </w:t>
      </w:r>
      <w:r w:rsidR="00BD48B6">
        <w:t xml:space="preserve">должно </w:t>
      </w:r>
      <w:r>
        <w:t xml:space="preserve">быть </w:t>
      </w:r>
      <w:r w:rsidR="00BD48B6">
        <w:t xml:space="preserve">заверено </w:t>
      </w:r>
      <w:r>
        <w:t>нотариально в стране происхождения этих документов и легализованы Российским консульством в этой стране, или консульством этой страны в РФ</w:t>
      </w:r>
      <w:r w:rsidR="00BD48B6">
        <w:t>,</w:t>
      </w:r>
      <w:r>
        <w:t xml:space="preserve"> или иметь специальный сертификат-</w:t>
      </w:r>
      <w:proofErr w:type="spellStart"/>
      <w:r>
        <w:t>апостиль</w:t>
      </w:r>
      <w:proofErr w:type="spellEnd"/>
      <w:r>
        <w:t>.</w:t>
      </w:r>
    </w:p>
    <w:sectPr w:rsidR="00137579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406" w:rsidRDefault="00395406" w:rsidP="00B5739D">
      <w:pPr>
        <w:pStyle w:val="Iauiue"/>
      </w:pPr>
      <w:r>
        <w:separator/>
      </w:r>
    </w:p>
  </w:endnote>
  <w:endnote w:type="continuationSeparator" w:id="0">
    <w:p w:rsidR="00395406" w:rsidRDefault="00395406" w:rsidP="00B5739D">
      <w:pPr>
        <w:pStyle w:val="Iauiu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Footer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406" w:rsidRDefault="00395406" w:rsidP="00B5739D">
      <w:pPr>
        <w:pStyle w:val="Iauiue"/>
      </w:pPr>
      <w:r>
        <w:separator/>
      </w:r>
    </w:p>
  </w:footnote>
  <w:footnote w:type="continuationSeparator" w:id="0">
    <w:p w:rsidR="00395406" w:rsidRDefault="00395406" w:rsidP="00B5739D">
      <w:pPr>
        <w:pStyle w:val="Iauiu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="00F824C2">
      <w:rPr>
        <w:rFonts w:ascii="Times New Roman" w:hAnsi="Times New Roman" w:cs="Times New Roman"/>
        <w:sz w:val="20"/>
        <w:szCs w:val="20"/>
        <w:lang w:val="ru-RU"/>
      </w:rPr>
      <w:t>2</w:t>
    </w:r>
    <w:r>
      <w:rPr>
        <w:rFonts w:ascii="Times New Roman" w:hAnsi="Times New Roman" w:cs="Times New Roman"/>
        <w:sz w:val="20"/>
        <w:szCs w:val="20"/>
        <w:lang w:val="ru-RU"/>
      </w:rPr>
      <w:t>(а)</w:t>
    </w:r>
  </w:p>
  <w:p w:rsidR="00137579" w:rsidRPr="00F824C2" w:rsidRDefault="00B878FD">
    <w:pPr>
      <w:pStyle w:val="Header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</w:t>
    </w:r>
    <w:r w:rsidR="00137579">
      <w:rPr>
        <w:rFonts w:ascii="Times New Roman" w:hAnsi="Times New Roman" w:cs="Times New Roman"/>
        <w:sz w:val="20"/>
        <w:szCs w:val="20"/>
        <w:lang w:val="ru-RU"/>
      </w:rPr>
      <w:t xml:space="preserve">Условиям осуществления депозитарной деятельности </w:t>
    </w:r>
    <w:r w:rsidR="00542C87"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467ED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9BE2D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114C5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C6426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79"/>
    <w:rsid w:val="00137579"/>
    <w:rsid w:val="00163CBC"/>
    <w:rsid w:val="001A4327"/>
    <w:rsid w:val="001C7EFD"/>
    <w:rsid w:val="001F2118"/>
    <w:rsid w:val="002024EB"/>
    <w:rsid w:val="00227E41"/>
    <w:rsid w:val="00291BB1"/>
    <w:rsid w:val="00327E55"/>
    <w:rsid w:val="00395406"/>
    <w:rsid w:val="003B74FB"/>
    <w:rsid w:val="00542C87"/>
    <w:rsid w:val="00561A3C"/>
    <w:rsid w:val="00570C89"/>
    <w:rsid w:val="005A3C0E"/>
    <w:rsid w:val="005D3960"/>
    <w:rsid w:val="00607124"/>
    <w:rsid w:val="0063560E"/>
    <w:rsid w:val="00654233"/>
    <w:rsid w:val="007D5126"/>
    <w:rsid w:val="00807495"/>
    <w:rsid w:val="00873D81"/>
    <w:rsid w:val="008C3457"/>
    <w:rsid w:val="008D6926"/>
    <w:rsid w:val="008F2383"/>
    <w:rsid w:val="00AA638A"/>
    <w:rsid w:val="00AF71FE"/>
    <w:rsid w:val="00B5739D"/>
    <w:rsid w:val="00B878FD"/>
    <w:rsid w:val="00BD48B6"/>
    <w:rsid w:val="00BF3B5D"/>
    <w:rsid w:val="00C445D5"/>
    <w:rsid w:val="00CA218F"/>
    <w:rsid w:val="00ED1C8D"/>
    <w:rsid w:val="00EE76E0"/>
    <w:rsid w:val="00F824C2"/>
    <w:rsid w:val="00FC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F353BDAE-7C55-40EA-86A1-B057648F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Pr>
      <w:rFonts w:ascii="Arial" w:hAnsi="Arial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3">
    <w:name w:val="List 3"/>
    <w:basedOn w:val="Normal"/>
    <w:uiPriority w:val="99"/>
    <w:pPr>
      <w:ind w:left="849" w:hanging="283"/>
    </w:p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ind w:right="425" w:firstLine="709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27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27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KUDINOVA Marina</cp:lastModifiedBy>
  <cp:revision>14</cp:revision>
  <cp:lastPrinted>2000-11-23T14:13:00Z</cp:lastPrinted>
  <dcterms:created xsi:type="dcterms:W3CDTF">2021-04-06T10:33:00Z</dcterms:created>
  <dcterms:modified xsi:type="dcterms:W3CDTF">2025-08-11T12:33:00Z</dcterms:modified>
</cp:coreProperties>
</file>